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DFC" w:rsidRDefault="00541BF4">
      <w:pPr>
        <w:pStyle w:val="4"/>
        <w:ind w:right="44" w:firstLine="5940"/>
        <w:jc w:val="left"/>
        <w:rPr>
          <w:rFonts w:cs="Arial"/>
          <w:bCs/>
          <w:sz w:val="22"/>
        </w:rPr>
      </w:pPr>
      <w:bookmarkStart w:id="0" w:name="_GoBack"/>
      <w:bookmarkEnd w:id="0"/>
      <w:r>
        <w:rPr>
          <w:rFonts w:cs="Arial"/>
          <w:bCs/>
          <w:sz w:val="22"/>
        </w:rPr>
        <w:t xml:space="preserve">Приложение № </w:t>
      </w:r>
      <w:r w:rsidR="000A2797">
        <w:rPr>
          <w:rFonts w:cs="Arial"/>
          <w:bCs/>
          <w:sz w:val="22"/>
          <w:lang w:val="en-US"/>
        </w:rPr>
        <w:t>38</w:t>
      </w:r>
    </w:p>
    <w:p w:rsidR="00541BF4" w:rsidRPr="00B644C3" w:rsidRDefault="00541BF4" w:rsidP="000E5DFC">
      <w:pPr>
        <w:pStyle w:val="4"/>
        <w:ind w:right="44" w:firstLine="5940"/>
        <w:jc w:val="left"/>
        <w:rPr>
          <w:rFonts w:cs="Arial"/>
          <w:sz w:val="22"/>
          <w:szCs w:val="22"/>
          <w:lang w:val="en-US"/>
        </w:rPr>
      </w:pPr>
      <w:r>
        <w:rPr>
          <w:rFonts w:cs="Arial"/>
          <w:bCs/>
          <w:sz w:val="22"/>
        </w:rPr>
        <w:t>к протоколу</w:t>
      </w:r>
      <w:r w:rsidR="000E5DFC">
        <w:rPr>
          <w:rFonts w:cs="Arial"/>
          <w:bCs/>
          <w:sz w:val="22"/>
        </w:rPr>
        <w:t xml:space="preserve"> </w:t>
      </w:r>
      <w:r>
        <w:rPr>
          <w:rFonts w:cs="Arial"/>
          <w:sz w:val="22"/>
          <w:szCs w:val="22"/>
        </w:rPr>
        <w:t xml:space="preserve">МГС № </w:t>
      </w:r>
      <w:r w:rsidR="00B644C3">
        <w:rPr>
          <w:rFonts w:cs="Arial"/>
          <w:sz w:val="22"/>
          <w:szCs w:val="22"/>
          <w:lang w:val="en-US"/>
        </w:rPr>
        <w:t>61</w:t>
      </w:r>
      <w:r w:rsidR="00527301">
        <w:rPr>
          <w:rFonts w:cs="Arial"/>
          <w:sz w:val="22"/>
          <w:szCs w:val="22"/>
        </w:rPr>
        <w:t>-202</w:t>
      </w:r>
      <w:r w:rsidR="00B644C3">
        <w:rPr>
          <w:rFonts w:cs="Arial"/>
          <w:sz w:val="22"/>
          <w:szCs w:val="22"/>
          <w:lang w:val="en-US"/>
        </w:rPr>
        <w:t>2</w:t>
      </w:r>
    </w:p>
    <w:p w:rsidR="00541BF4" w:rsidRDefault="00541BF4">
      <w:pPr>
        <w:pStyle w:val="4"/>
        <w:ind w:right="44" w:firstLine="6300"/>
        <w:jc w:val="left"/>
        <w:rPr>
          <w:rFonts w:cs="Arial"/>
          <w:sz w:val="22"/>
        </w:rPr>
      </w:pPr>
    </w:p>
    <w:p w:rsidR="00541BF4" w:rsidRDefault="00541BF4">
      <w:pPr>
        <w:pStyle w:val="4"/>
        <w:ind w:right="44" w:firstLine="6300"/>
        <w:jc w:val="left"/>
        <w:rPr>
          <w:rFonts w:cs="Arial"/>
          <w:sz w:val="22"/>
        </w:rPr>
      </w:pPr>
    </w:p>
    <w:p w:rsidR="00541BF4" w:rsidRDefault="00541BF4" w:rsidP="001F5F61">
      <w:pPr>
        <w:pStyle w:val="4"/>
        <w:ind w:right="0" w:firstLine="5954"/>
        <w:jc w:val="left"/>
        <w:rPr>
          <w:rFonts w:cs="Arial"/>
          <w:sz w:val="22"/>
        </w:rPr>
      </w:pPr>
      <w:r>
        <w:rPr>
          <w:rFonts w:cs="Arial"/>
          <w:sz w:val="22"/>
        </w:rPr>
        <w:t>УТВЕРЖДЕНА</w:t>
      </w:r>
    </w:p>
    <w:p w:rsidR="00541BF4" w:rsidRDefault="00541BF4" w:rsidP="001F5F61">
      <w:pPr>
        <w:ind w:left="5954"/>
        <w:rPr>
          <w:rFonts w:ascii="Arial" w:eastAsia="RSMoroma" w:hAnsi="Arial" w:cs="Arial"/>
          <w:sz w:val="22"/>
          <w:szCs w:val="20"/>
        </w:rPr>
      </w:pPr>
      <w:r>
        <w:rPr>
          <w:rFonts w:ascii="Arial" w:hAnsi="Arial" w:cs="Arial"/>
          <w:sz w:val="22"/>
        </w:rPr>
        <w:t xml:space="preserve">На </w:t>
      </w:r>
      <w:r w:rsidR="00B644C3">
        <w:rPr>
          <w:rFonts w:ascii="Arial" w:hAnsi="Arial" w:cs="Arial"/>
          <w:sz w:val="22"/>
          <w:lang w:val="en-US"/>
        </w:rPr>
        <w:t>61</w:t>
      </w:r>
      <w:r>
        <w:rPr>
          <w:rFonts w:ascii="Arial" w:hAnsi="Arial" w:cs="Arial"/>
          <w:sz w:val="22"/>
        </w:rPr>
        <w:t xml:space="preserve">-м заседании МГС </w:t>
      </w:r>
    </w:p>
    <w:p w:rsidR="00541BF4" w:rsidRDefault="00541BF4">
      <w:pPr>
        <w:rPr>
          <w:rFonts w:ascii="Arial" w:hAnsi="Arial"/>
          <w:sz w:val="20"/>
          <w:szCs w:val="20"/>
        </w:rPr>
      </w:pPr>
    </w:p>
    <w:p w:rsidR="00541BF4" w:rsidRDefault="00541BF4">
      <w:pPr>
        <w:rPr>
          <w:rFonts w:ascii="Arial" w:hAnsi="Arial"/>
          <w:szCs w:val="20"/>
        </w:rPr>
      </w:pPr>
    </w:p>
    <w:p w:rsidR="00541BF4" w:rsidRDefault="00541BF4">
      <w:pPr>
        <w:rPr>
          <w:rFonts w:ascii="Arial" w:hAnsi="Arial"/>
          <w:sz w:val="20"/>
          <w:szCs w:val="20"/>
        </w:rPr>
      </w:pPr>
    </w:p>
    <w:p w:rsidR="00541BF4" w:rsidRDefault="00541BF4">
      <w:pPr>
        <w:pStyle w:val="a3"/>
        <w:rPr>
          <w:caps/>
          <w:sz w:val="22"/>
        </w:rPr>
      </w:pPr>
      <w:r>
        <w:rPr>
          <w:b/>
          <w:caps/>
          <w:sz w:val="22"/>
        </w:rPr>
        <w:t xml:space="preserve">СМЕТА </w:t>
      </w:r>
    </w:p>
    <w:p w:rsidR="00541BF4" w:rsidRDefault="00541BF4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статей доходов и расходов на подготовку и проведение</w:t>
      </w:r>
    </w:p>
    <w:p w:rsidR="00541BF4" w:rsidRDefault="00541BF4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конкурса на соискание Премии Содружества Независимых Государств 20</w:t>
      </w:r>
      <w:r w:rsidR="00C41434">
        <w:rPr>
          <w:rFonts w:ascii="Arial" w:hAnsi="Arial" w:cs="Arial"/>
          <w:b/>
          <w:bCs/>
          <w:sz w:val="22"/>
        </w:rPr>
        <w:t>2</w:t>
      </w:r>
      <w:r w:rsidR="00B644C3" w:rsidRPr="00B644C3">
        <w:rPr>
          <w:rFonts w:ascii="Arial" w:hAnsi="Arial" w:cs="Arial"/>
          <w:b/>
          <w:bCs/>
          <w:sz w:val="22"/>
        </w:rPr>
        <w:t>3</w:t>
      </w:r>
      <w:r>
        <w:rPr>
          <w:rFonts w:ascii="Arial" w:hAnsi="Arial" w:cs="Arial"/>
          <w:b/>
          <w:bCs/>
          <w:sz w:val="22"/>
        </w:rPr>
        <w:t xml:space="preserve"> года</w:t>
      </w:r>
    </w:p>
    <w:p w:rsidR="00541BF4" w:rsidRDefault="00541BF4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за достижения в области качества продукции и услуг</w:t>
      </w:r>
    </w:p>
    <w:p w:rsidR="00C41434" w:rsidRDefault="00C41434">
      <w:pPr>
        <w:jc w:val="center"/>
        <w:rPr>
          <w:rFonts w:ascii="Arial" w:hAnsi="Arial" w:cs="Arial"/>
          <w:b/>
          <w:bCs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536"/>
        <w:gridCol w:w="2268"/>
      </w:tblGrid>
      <w:tr w:rsidR="00C41434" w:rsidRPr="00E30692" w:rsidTr="00E30692">
        <w:tc>
          <w:tcPr>
            <w:tcW w:w="2518" w:type="dxa"/>
            <w:shd w:val="clear" w:color="auto" w:fill="auto"/>
          </w:tcPr>
          <w:p w:rsidR="00C41434" w:rsidRPr="00E30692" w:rsidRDefault="00C41434">
            <w:pPr>
              <w:pStyle w:val="a3"/>
              <w:rPr>
                <w:caps/>
              </w:rPr>
            </w:pPr>
            <w:r w:rsidRPr="00E30692">
              <w:rPr>
                <w:sz w:val="22"/>
              </w:rPr>
              <w:t>Код статьи доходов/расходов</w:t>
            </w:r>
          </w:p>
          <w:p w:rsidR="00C41434" w:rsidRPr="00E30692" w:rsidRDefault="00C41434">
            <w:pPr>
              <w:pStyle w:val="a3"/>
              <w:rPr>
                <w:caps/>
              </w:rPr>
            </w:pPr>
          </w:p>
        </w:tc>
        <w:tc>
          <w:tcPr>
            <w:tcW w:w="4536" w:type="dxa"/>
            <w:shd w:val="clear" w:color="auto" w:fill="auto"/>
          </w:tcPr>
          <w:p w:rsidR="00C41434" w:rsidRPr="00E30692" w:rsidRDefault="00C41434" w:rsidP="00C41434">
            <w:pPr>
              <w:pStyle w:val="a3"/>
              <w:rPr>
                <w:sz w:val="22"/>
              </w:rPr>
            </w:pPr>
            <w:r w:rsidRPr="00E30692">
              <w:rPr>
                <w:sz w:val="22"/>
              </w:rPr>
              <w:t xml:space="preserve">Категория и наименование </w:t>
            </w:r>
          </w:p>
          <w:p w:rsidR="00C41434" w:rsidRPr="00E30692" w:rsidRDefault="00C41434" w:rsidP="00C41434">
            <w:pPr>
              <w:pStyle w:val="a3"/>
              <w:rPr>
                <w:caps/>
              </w:rPr>
            </w:pPr>
            <w:r w:rsidRPr="00E30692">
              <w:rPr>
                <w:sz w:val="22"/>
              </w:rPr>
              <w:t>доходов/расходов</w:t>
            </w:r>
          </w:p>
        </w:tc>
        <w:tc>
          <w:tcPr>
            <w:tcW w:w="2268" w:type="dxa"/>
            <w:shd w:val="clear" w:color="auto" w:fill="auto"/>
          </w:tcPr>
          <w:p w:rsidR="00C41434" w:rsidRPr="00E30692" w:rsidRDefault="00C41434" w:rsidP="00C41434">
            <w:pPr>
              <w:pStyle w:val="a3"/>
              <w:rPr>
                <w:caps/>
              </w:rPr>
            </w:pPr>
            <w:r w:rsidRPr="00E30692">
              <w:rPr>
                <w:rFonts w:cs="Arial"/>
                <w:bCs/>
                <w:sz w:val="22"/>
              </w:rPr>
              <w:t>Организационный взнос участника конкурса</w:t>
            </w:r>
            <w:r w:rsidRPr="00C41434">
              <w:t xml:space="preserve"> </w:t>
            </w:r>
          </w:p>
        </w:tc>
      </w:tr>
      <w:tr w:rsidR="00C41434" w:rsidRPr="00E30692" w:rsidTr="00E30692">
        <w:tc>
          <w:tcPr>
            <w:tcW w:w="2518" w:type="dxa"/>
            <w:vMerge w:val="restart"/>
            <w:shd w:val="clear" w:color="auto" w:fill="auto"/>
          </w:tcPr>
          <w:p w:rsidR="00C41434" w:rsidRPr="00E30692" w:rsidRDefault="00C41434">
            <w:pPr>
              <w:pStyle w:val="a3"/>
              <w:rPr>
                <w:caps/>
              </w:rPr>
            </w:pPr>
          </w:p>
          <w:p w:rsidR="00C41434" w:rsidRPr="00E30692" w:rsidRDefault="00C41434">
            <w:pPr>
              <w:pStyle w:val="a3"/>
              <w:rPr>
                <w:caps/>
              </w:rPr>
            </w:pPr>
          </w:p>
          <w:p w:rsidR="00C41434" w:rsidRPr="00E30692" w:rsidRDefault="00C41434" w:rsidP="00C41434">
            <w:pPr>
              <w:pStyle w:val="a3"/>
              <w:rPr>
                <w:caps/>
                <w:u w:val="single"/>
              </w:rPr>
            </w:pPr>
          </w:p>
          <w:p w:rsidR="00C41434" w:rsidRPr="00E30692" w:rsidRDefault="00C41434" w:rsidP="00C41434">
            <w:pPr>
              <w:pStyle w:val="a3"/>
              <w:rPr>
                <w:caps/>
                <w:u w:val="single"/>
              </w:rPr>
            </w:pPr>
          </w:p>
          <w:p w:rsidR="00C41434" w:rsidRPr="00E30692" w:rsidRDefault="00C41434" w:rsidP="00C41434">
            <w:pPr>
              <w:pStyle w:val="a3"/>
              <w:rPr>
                <w:caps/>
                <w:u w:val="single"/>
              </w:rPr>
            </w:pPr>
          </w:p>
          <w:p w:rsidR="00C41434" w:rsidRPr="00E30692" w:rsidRDefault="00C41434" w:rsidP="00C41434">
            <w:pPr>
              <w:pStyle w:val="a3"/>
              <w:rPr>
                <w:caps/>
                <w:u w:val="single"/>
              </w:rPr>
            </w:pPr>
          </w:p>
          <w:p w:rsidR="00C41434" w:rsidRPr="00E30692" w:rsidRDefault="00C41434" w:rsidP="00E30692">
            <w:pPr>
              <w:pStyle w:val="a3"/>
              <w:rPr>
                <w:caps/>
                <w:u w:val="single"/>
              </w:rPr>
            </w:pPr>
            <w:r w:rsidRPr="00E30692">
              <w:rPr>
                <w:caps/>
                <w:u w:val="single"/>
              </w:rPr>
              <w:t xml:space="preserve">Раздел </w:t>
            </w:r>
            <w:r w:rsidRPr="00E30692">
              <w:rPr>
                <w:caps/>
                <w:u w:val="single"/>
                <w:lang w:val="en-US"/>
              </w:rPr>
              <w:t>I</w:t>
            </w:r>
            <w:r w:rsidRPr="00E30692">
              <w:rPr>
                <w:caps/>
                <w:u w:val="single"/>
              </w:rPr>
              <w:t xml:space="preserve"> </w:t>
            </w:r>
          </w:p>
          <w:p w:rsidR="00C41434" w:rsidRPr="00E30692" w:rsidRDefault="00C41434" w:rsidP="00C41434">
            <w:pPr>
              <w:pStyle w:val="a3"/>
              <w:rPr>
                <w:caps/>
              </w:rPr>
            </w:pPr>
            <w:r w:rsidRPr="00E30692">
              <w:rPr>
                <w:bCs/>
                <w:caps/>
                <w:u w:val="single"/>
              </w:rPr>
              <w:t>Доходы</w:t>
            </w:r>
          </w:p>
        </w:tc>
        <w:tc>
          <w:tcPr>
            <w:tcW w:w="4536" w:type="dxa"/>
            <w:shd w:val="clear" w:color="auto" w:fill="auto"/>
          </w:tcPr>
          <w:p w:rsidR="00C41434" w:rsidRPr="00E30692" w:rsidRDefault="00C41434" w:rsidP="00405571">
            <w:pPr>
              <w:pStyle w:val="a3"/>
              <w:jc w:val="left"/>
              <w:rPr>
                <w:caps/>
              </w:rPr>
            </w:pPr>
            <w:r w:rsidRPr="00E30692">
              <w:rPr>
                <w:rFonts w:cs="Arial"/>
                <w:bCs/>
                <w:sz w:val="22"/>
              </w:rPr>
              <w:t xml:space="preserve">Организации с численностью работающих до 250 человек </w:t>
            </w:r>
          </w:p>
        </w:tc>
        <w:tc>
          <w:tcPr>
            <w:tcW w:w="2268" w:type="dxa"/>
            <w:shd w:val="clear" w:color="auto" w:fill="auto"/>
          </w:tcPr>
          <w:p w:rsidR="00746E21" w:rsidRDefault="00746E21">
            <w:pPr>
              <w:pStyle w:val="a3"/>
              <w:rPr>
                <w:rFonts w:cs="Arial"/>
                <w:bCs/>
                <w:sz w:val="22"/>
              </w:rPr>
            </w:pPr>
          </w:p>
          <w:p w:rsidR="00C41434" w:rsidRPr="00E30692" w:rsidRDefault="00C41434">
            <w:pPr>
              <w:pStyle w:val="a3"/>
              <w:rPr>
                <w:caps/>
              </w:rPr>
            </w:pPr>
            <w:r w:rsidRPr="00E30692">
              <w:rPr>
                <w:rFonts w:cs="Arial"/>
                <w:bCs/>
                <w:sz w:val="22"/>
              </w:rPr>
              <w:t xml:space="preserve">1500 </w:t>
            </w:r>
            <w:r w:rsidRPr="00E30692">
              <w:rPr>
                <w:rFonts w:cs="Arial"/>
                <w:bCs/>
                <w:sz w:val="22"/>
                <w:lang w:val="en-US"/>
              </w:rPr>
              <w:t>USD</w:t>
            </w:r>
          </w:p>
        </w:tc>
      </w:tr>
      <w:tr w:rsidR="00C41434" w:rsidRPr="00E30692" w:rsidTr="00E30692">
        <w:tc>
          <w:tcPr>
            <w:tcW w:w="2518" w:type="dxa"/>
            <w:vMerge/>
            <w:shd w:val="clear" w:color="auto" w:fill="auto"/>
          </w:tcPr>
          <w:p w:rsidR="00C41434" w:rsidRPr="00E30692" w:rsidRDefault="00C41434">
            <w:pPr>
              <w:pStyle w:val="a3"/>
              <w:rPr>
                <w:caps/>
              </w:rPr>
            </w:pPr>
          </w:p>
        </w:tc>
        <w:tc>
          <w:tcPr>
            <w:tcW w:w="4536" w:type="dxa"/>
            <w:shd w:val="clear" w:color="auto" w:fill="auto"/>
          </w:tcPr>
          <w:p w:rsidR="00C41434" w:rsidRPr="00E30692" w:rsidRDefault="00C41434" w:rsidP="00405571">
            <w:pPr>
              <w:pStyle w:val="a3"/>
              <w:jc w:val="left"/>
              <w:rPr>
                <w:caps/>
              </w:rPr>
            </w:pPr>
            <w:r w:rsidRPr="00E30692">
              <w:rPr>
                <w:rFonts w:cs="Arial"/>
                <w:bCs/>
                <w:sz w:val="22"/>
              </w:rPr>
              <w:t>Организации с численностью работающих от 25</w:t>
            </w:r>
            <w:r w:rsidR="00405571">
              <w:rPr>
                <w:rFonts w:cs="Arial"/>
                <w:bCs/>
                <w:sz w:val="22"/>
              </w:rPr>
              <w:t>0</w:t>
            </w:r>
            <w:r w:rsidRPr="00E30692">
              <w:rPr>
                <w:rFonts w:cs="Arial"/>
                <w:bCs/>
                <w:sz w:val="22"/>
              </w:rPr>
              <w:t xml:space="preserve"> до 1000 человек </w:t>
            </w:r>
          </w:p>
        </w:tc>
        <w:tc>
          <w:tcPr>
            <w:tcW w:w="2268" w:type="dxa"/>
            <w:shd w:val="clear" w:color="auto" w:fill="auto"/>
          </w:tcPr>
          <w:p w:rsidR="00C41434" w:rsidRPr="00E30692" w:rsidRDefault="00C41434">
            <w:pPr>
              <w:pStyle w:val="a3"/>
              <w:rPr>
                <w:rFonts w:cs="Arial"/>
                <w:bCs/>
                <w:sz w:val="22"/>
              </w:rPr>
            </w:pPr>
          </w:p>
          <w:p w:rsidR="00C41434" w:rsidRPr="00E30692" w:rsidRDefault="00C41434">
            <w:pPr>
              <w:pStyle w:val="a3"/>
              <w:rPr>
                <w:caps/>
              </w:rPr>
            </w:pPr>
            <w:r w:rsidRPr="00E30692">
              <w:rPr>
                <w:rFonts w:cs="Arial"/>
                <w:bCs/>
                <w:sz w:val="22"/>
              </w:rPr>
              <w:t xml:space="preserve">2200 </w:t>
            </w:r>
            <w:r w:rsidRPr="00E30692">
              <w:rPr>
                <w:rFonts w:cs="Arial"/>
                <w:bCs/>
                <w:sz w:val="22"/>
                <w:lang w:val="en-US"/>
              </w:rPr>
              <w:t>USD</w:t>
            </w:r>
          </w:p>
        </w:tc>
      </w:tr>
      <w:tr w:rsidR="00C41434" w:rsidRPr="00E30692" w:rsidTr="00E30692">
        <w:tc>
          <w:tcPr>
            <w:tcW w:w="2518" w:type="dxa"/>
            <w:vMerge/>
            <w:shd w:val="clear" w:color="auto" w:fill="auto"/>
          </w:tcPr>
          <w:p w:rsidR="00C41434" w:rsidRPr="00E30692" w:rsidRDefault="00C41434">
            <w:pPr>
              <w:pStyle w:val="a3"/>
              <w:rPr>
                <w:caps/>
              </w:rPr>
            </w:pPr>
          </w:p>
        </w:tc>
        <w:tc>
          <w:tcPr>
            <w:tcW w:w="4536" w:type="dxa"/>
            <w:shd w:val="clear" w:color="auto" w:fill="auto"/>
          </w:tcPr>
          <w:p w:rsidR="00C41434" w:rsidRPr="00E30692" w:rsidRDefault="00C41434" w:rsidP="00405571">
            <w:pPr>
              <w:pStyle w:val="a3"/>
              <w:jc w:val="left"/>
              <w:rPr>
                <w:caps/>
              </w:rPr>
            </w:pPr>
            <w:r w:rsidRPr="00E30692">
              <w:rPr>
                <w:rFonts w:cs="Arial"/>
                <w:bCs/>
                <w:sz w:val="22"/>
              </w:rPr>
              <w:t>Организации с численностью работающих от 100</w:t>
            </w:r>
            <w:r w:rsidR="00405571">
              <w:rPr>
                <w:rFonts w:cs="Arial"/>
                <w:bCs/>
                <w:sz w:val="22"/>
              </w:rPr>
              <w:t>0</w:t>
            </w:r>
            <w:r w:rsidRPr="00E30692">
              <w:rPr>
                <w:rFonts w:cs="Arial"/>
                <w:bCs/>
                <w:sz w:val="22"/>
              </w:rPr>
              <w:t xml:space="preserve"> до 3000 человек </w:t>
            </w:r>
          </w:p>
        </w:tc>
        <w:tc>
          <w:tcPr>
            <w:tcW w:w="2268" w:type="dxa"/>
            <w:shd w:val="clear" w:color="auto" w:fill="auto"/>
          </w:tcPr>
          <w:p w:rsidR="00C41434" w:rsidRPr="00E30692" w:rsidRDefault="00C41434">
            <w:pPr>
              <w:pStyle w:val="a3"/>
              <w:rPr>
                <w:rFonts w:cs="Arial"/>
                <w:bCs/>
                <w:sz w:val="22"/>
              </w:rPr>
            </w:pPr>
          </w:p>
          <w:p w:rsidR="00C41434" w:rsidRPr="00E30692" w:rsidRDefault="00C41434">
            <w:pPr>
              <w:pStyle w:val="a3"/>
              <w:rPr>
                <w:caps/>
              </w:rPr>
            </w:pPr>
            <w:r w:rsidRPr="00E30692">
              <w:rPr>
                <w:rFonts w:cs="Arial"/>
                <w:bCs/>
                <w:sz w:val="22"/>
              </w:rPr>
              <w:t xml:space="preserve">2800 </w:t>
            </w:r>
            <w:r w:rsidRPr="00E30692">
              <w:rPr>
                <w:rFonts w:cs="Arial"/>
                <w:bCs/>
                <w:sz w:val="22"/>
                <w:lang w:val="en-US"/>
              </w:rPr>
              <w:t>USD</w:t>
            </w:r>
          </w:p>
        </w:tc>
      </w:tr>
      <w:tr w:rsidR="00C41434" w:rsidRPr="00E30692" w:rsidTr="00E30692">
        <w:tc>
          <w:tcPr>
            <w:tcW w:w="2518" w:type="dxa"/>
            <w:vMerge/>
            <w:shd w:val="clear" w:color="auto" w:fill="auto"/>
          </w:tcPr>
          <w:p w:rsidR="00C41434" w:rsidRPr="00E30692" w:rsidRDefault="00C41434">
            <w:pPr>
              <w:pStyle w:val="a3"/>
              <w:rPr>
                <w:caps/>
              </w:rPr>
            </w:pPr>
          </w:p>
        </w:tc>
        <w:tc>
          <w:tcPr>
            <w:tcW w:w="4536" w:type="dxa"/>
            <w:shd w:val="clear" w:color="auto" w:fill="auto"/>
          </w:tcPr>
          <w:p w:rsidR="00C41434" w:rsidRPr="00E30692" w:rsidRDefault="00C41434" w:rsidP="00405571">
            <w:pPr>
              <w:pStyle w:val="a3"/>
              <w:jc w:val="left"/>
              <w:rPr>
                <w:caps/>
              </w:rPr>
            </w:pPr>
            <w:r w:rsidRPr="00E30692">
              <w:rPr>
                <w:rFonts w:cs="Arial"/>
                <w:bCs/>
                <w:sz w:val="22"/>
              </w:rPr>
              <w:t>Организации с численностью работающих от 300</w:t>
            </w:r>
            <w:r w:rsidR="00405571">
              <w:rPr>
                <w:rFonts w:cs="Arial"/>
                <w:bCs/>
                <w:sz w:val="22"/>
              </w:rPr>
              <w:t>0</w:t>
            </w:r>
            <w:r w:rsidRPr="00E30692">
              <w:rPr>
                <w:rFonts w:cs="Arial"/>
                <w:bCs/>
                <w:sz w:val="22"/>
              </w:rPr>
              <w:t xml:space="preserve"> до 5000 человек</w:t>
            </w:r>
            <w:r w:rsidR="00C017C5" w:rsidRPr="00E30692">
              <w:rPr>
                <w:rFonts w:cs="Arial"/>
                <w:bCs/>
                <w:sz w:val="22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C41434" w:rsidRPr="00E30692" w:rsidRDefault="00C41434">
            <w:pPr>
              <w:pStyle w:val="a3"/>
              <w:rPr>
                <w:rFonts w:cs="Arial"/>
                <w:bCs/>
                <w:sz w:val="22"/>
              </w:rPr>
            </w:pPr>
          </w:p>
          <w:p w:rsidR="00C41434" w:rsidRPr="00E30692" w:rsidRDefault="00C41434">
            <w:pPr>
              <w:pStyle w:val="a3"/>
              <w:rPr>
                <w:caps/>
              </w:rPr>
            </w:pPr>
            <w:r w:rsidRPr="00E30692">
              <w:rPr>
                <w:rFonts w:cs="Arial"/>
                <w:bCs/>
                <w:sz w:val="22"/>
              </w:rPr>
              <w:t xml:space="preserve">3000 </w:t>
            </w:r>
            <w:r w:rsidRPr="00E30692">
              <w:rPr>
                <w:rFonts w:cs="Arial"/>
                <w:bCs/>
                <w:sz w:val="22"/>
                <w:lang w:val="en-US"/>
              </w:rPr>
              <w:t>USD</w:t>
            </w:r>
          </w:p>
        </w:tc>
      </w:tr>
      <w:tr w:rsidR="00C41434" w:rsidRPr="00E30692" w:rsidTr="00E30692">
        <w:tc>
          <w:tcPr>
            <w:tcW w:w="2518" w:type="dxa"/>
            <w:vMerge/>
            <w:shd w:val="clear" w:color="auto" w:fill="auto"/>
          </w:tcPr>
          <w:p w:rsidR="00C41434" w:rsidRPr="00E30692" w:rsidRDefault="00C41434">
            <w:pPr>
              <w:pStyle w:val="a3"/>
              <w:rPr>
                <w:caps/>
              </w:rPr>
            </w:pPr>
          </w:p>
        </w:tc>
        <w:tc>
          <w:tcPr>
            <w:tcW w:w="4536" w:type="dxa"/>
            <w:shd w:val="clear" w:color="auto" w:fill="auto"/>
          </w:tcPr>
          <w:p w:rsidR="00C41434" w:rsidRPr="00E30692" w:rsidRDefault="00C41434" w:rsidP="00405571">
            <w:pPr>
              <w:pStyle w:val="a3"/>
              <w:jc w:val="left"/>
              <w:rPr>
                <w:caps/>
              </w:rPr>
            </w:pPr>
            <w:r w:rsidRPr="00E30692">
              <w:rPr>
                <w:rFonts w:cs="Arial"/>
                <w:bCs/>
                <w:sz w:val="22"/>
              </w:rPr>
              <w:t xml:space="preserve">Организации с численностью работающих </w:t>
            </w:r>
            <w:r w:rsidR="00405571">
              <w:rPr>
                <w:rFonts w:cs="Arial"/>
                <w:bCs/>
                <w:sz w:val="22"/>
              </w:rPr>
              <w:t>от</w:t>
            </w:r>
            <w:r w:rsidRPr="00E30692">
              <w:rPr>
                <w:rFonts w:cs="Arial"/>
                <w:bCs/>
                <w:sz w:val="22"/>
              </w:rPr>
              <w:t xml:space="preserve"> 5000 человек</w:t>
            </w:r>
            <w:r w:rsidR="00405571">
              <w:rPr>
                <w:rFonts w:cs="Arial"/>
                <w:bCs/>
                <w:sz w:val="22"/>
              </w:rPr>
              <w:t xml:space="preserve"> и более</w:t>
            </w:r>
          </w:p>
        </w:tc>
        <w:tc>
          <w:tcPr>
            <w:tcW w:w="2268" w:type="dxa"/>
            <w:shd w:val="clear" w:color="auto" w:fill="auto"/>
          </w:tcPr>
          <w:p w:rsidR="00C41434" w:rsidRPr="00E30692" w:rsidRDefault="00C41434">
            <w:pPr>
              <w:pStyle w:val="a3"/>
              <w:rPr>
                <w:rFonts w:cs="Arial"/>
                <w:bCs/>
                <w:sz w:val="22"/>
              </w:rPr>
            </w:pPr>
          </w:p>
          <w:p w:rsidR="00C41434" w:rsidRPr="00E30692" w:rsidRDefault="00C41434">
            <w:pPr>
              <w:pStyle w:val="a3"/>
              <w:rPr>
                <w:caps/>
              </w:rPr>
            </w:pPr>
            <w:r w:rsidRPr="00E30692">
              <w:rPr>
                <w:rFonts w:cs="Arial"/>
                <w:bCs/>
                <w:sz w:val="22"/>
              </w:rPr>
              <w:t xml:space="preserve">3500 </w:t>
            </w:r>
            <w:r w:rsidRPr="00E30692">
              <w:rPr>
                <w:rFonts w:cs="Arial"/>
                <w:bCs/>
                <w:sz w:val="22"/>
                <w:lang w:val="en-US"/>
              </w:rPr>
              <w:t>USD</w:t>
            </w:r>
          </w:p>
        </w:tc>
      </w:tr>
      <w:tr w:rsidR="00C017C5" w:rsidRPr="00E30692" w:rsidTr="00E30692">
        <w:tc>
          <w:tcPr>
            <w:tcW w:w="2518" w:type="dxa"/>
            <w:vMerge w:val="restart"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  <w:p w:rsidR="00C017C5" w:rsidRPr="00E30692" w:rsidRDefault="00C017C5" w:rsidP="00C017C5">
            <w:pPr>
              <w:pStyle w:val="a3"/>
              <w:rPr>
                <w:caps/>
              </w:rPr>
            </w:pPr>
          </w:p>
          <w:p w:rsidR="00C017C5" w:rsidRPr="00E30692" w:rsidRDefault="00C017C5" w:rsidP="00C017C5">
            <w:pPr>
              <w:pStyle w:val="a3"/>
              <w:rPr>
                <w:caps/>
              </w:rPr>
            </w:pPr>
          </w:p>
          <w:p w:rsidR="00C017C5" w:rsidRPr="00E30692" w:rsidRDefault="00C017C5" w:rsidP="00C017C5">
            <w:pPr>
              <w:pStyle w:val="a3"/>
              <w:rPr>
                <w:caps/>
                <w:sz w:val="22"/>
                <w:u w:val="single"/>
              </w:rPr>
            </w:pPr>
          </w:p>
          <w:p w:rsidR="00C017C5" w:rsidRPr="00E30692" w:rsidRDefault="00C017C5" w:rsidP="00C017C5">
            <w:pPr>
              <w:pStyle w:val="a3"/>
              <w:rPr>
                <w:caps/>
                <w:sz w:val="22"/>
                <w:u w:val="single"/>
              </w:rPr>
            </w:pPr>
          </w:p>
          <w:p w:rsidR="00C017C5" w:rsidRPr="00E30692" w:rsidRDefault="00C017C5" w:rsidP="00C017C5">
            <w:pPr>
              <w:pStyle w:val="a3"/>
              <w:rPr>
                <w:caps/>
                <w:sz w:val="22"/>
                <w:u w:val="single"/>
              </w:rPr>
            </w:pPr>
          </w:p>
          <w:p w:rsidR="00C017C5" w:rsidRPr="00E30692" w:rsidRDefault="00C017C5" w:rsidP="00C017C5">
            <w:pPr>
              <w:pStyle w:val="a3"/>
              <w:rPr>
                <w:caps/>
                <w:szCs w:val="24"/>
                <w:u w:val="single"/>
              </w:rPr>
            </w:pPr>
          </w:p>
          <w:p w:rsidR="00C017C5" w:rsidRPr="00E30692" w:rsidRDefault="00C017C5" w:rsidP="00C017C5">
            <w:pPr>
              <w:pStyle w:val="a3"/>
              <w:rPr>
                <w:caps/>
                <w:szCs w:val="24"/>
                <w:u w:val="single"/>
              </w:rPr>
            </w:pPr>
          </w:p>
          <w:p w:rsidR="00C017C5" w:rsidRPr="00E30692" w:rsidRDefault="00C017C5" w:rsidP="00C017C5">
            <w:pPr>
              <w:pStyle w:val="a3"/>
              <w:rPr>
                <w:caps/>
                <w:szCs w:val="24"/>
                <w:u w:val="single"/>
              </w:rPr>
            </w:pPr>
          </w:p>
          <w:p w:rsidR="00C017C5" w:rsidRPr="00E30692" w:rsidRDefault="00C017C5" w:rsidP="00C017C5">
            <w:pPr>
              <w:pStyle w:val="a3"/>
              <w:rPr>
                <w:caps/>
                <w:szCs w:val="24"/>
                <w:u w:val="single"/>
              </w:rPr>
            </w:pPr>
            <w:r w:rsidRPr="00E30692">
              <w:rPr>
                <w:caps/>
                <w:szCs w:val="24"/>
                <w:u w:val="single"/>
              </w:rPr>
              <w:t xml:space="preserve">Раздел </w:t>
            </w:r>
            <w:r w:rsidRPr="00E30692">
              <w:rPr>
                <w:caps/>
                <w:szCs w:val="24"/>
                <w:u w:val="single"/>
                <w:lang w:val="en-US"/>
              </w:rPr>
              <w:t>II</w:t>
            </w:r>
          </w:p>
          <w:p w:rsidR="00C017C5" w:rsidRPr="00E30692" w:rsidRDefault="00C017C5" w:rsidP="008725D2">
            <w:pPr>
              <w:pStyle w:val="a3"/>
              <w:rPr>
                <w:caps/>
              </w:rPr>
            </w:pPr>
            <w:r w:rsidRPr="00E30692">
              <w:rPr>
                <w:caps/>
                <w:szCs w:val="24"/>
                <w:u w:val="single"/>
              </w:rPr>
              <w:t>Расходы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E30692">
            <w:pPr>
              <w:pStyle w:val="a3"/>
              <w:ind w:right="742"/>
              <w:jc w:val="left"/>
              <w:rPr>
                <w:b/>
                <w:sz w:val="22"/>
              </w:rPr>
            </w:pPr>
            <w:r w:rsidRPr="00E30692">
              <w:rPr>
                <w:sz w:val="22"/>
              </w:rPr>
              <w:t>Организационно-техническое обеспечение экспертизы и проведения конкурса;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E30692">
            <w:pPr>
              <w:pStyle w:val="a3"/>
              <w:ind w:right="742"/>
              <w:jc w:val="left"/>
              <w:rPr>
                <w:b/>
                <w:sz w:val="22"/>
              </w:rPr>
            </w:pPr>
            <w:r w:rsidRPr="00E30692">
              <w:rPr>
                <w:sz w:val="22"/>
              </w:rPr>
              <w:t>Услуги сторонних организаций: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E30692">
            <w:pPr>
              <w:pStyle w:val="a3"/>
              <w:ind w:right="742" w:firstLine="33"/>
              <w:jc w:val="left"/>
              <w:rPr>
                <w:b/>
                <w:sz w:val="22"/>
              </w:rPr>
            </w:pPr>
            <w:r w:rsidRPr="00E30692">
              <w:rPr>
                <w:sz w:val="22"/>
              </w:rPr>
              <w:t>- организация и проведение заседаний Жюри конкурса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E30692">
            <w:pPr>
              <w:pStyle w:val="a3"/>
              <w:ind w:right="742" w:firstLine="33"/>
              <w:jc w:val="left"/>
              <w:rPr>
                <w:b/>
                <w:sz w:val="22"/>
              </w:rPr>
            </w:pPr>
            <w:r w:rsidRPr="00E30692">
              <w:rPr>
                <w:sz w:val="22"/>
              </w:rPr>
              <w:t>- организация и проведение подготовки экспертов Премии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B644C3">
            <w:pPr>
              <w:pStyle w:val="a3"/>
              <w:ind w:right="742" w:firstLine="33"/>
              <w:jc w:val="left"/>
              <w:rPr>
                <w:b/>
                <w:sz w:val="22"/>
              </w:rPr>
            </w:pPr>
            <w:r w:rsidRPr="00E30692">
              <w:rPr>
                <w:sz w:val="22"/>
              </w:rPr>
              <w:t xml:space="preserve">- стоимость изготовления </w:t>
            </w:r>
            <w:r w:rsidR="00B644C3">
              <w:rPr>
                <w:sz w:val="22"/>
              </w:rPr>
              <w:t>п</w:t>
            </w:r>
            <w:r w:rsidRPr="00E30692">
              <w:rPr>
                <w:sz w:val="22"/>
              </w:rPr>
              <w:t>ризов лауреатов (до 12 экземпляров)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E30692">
            <w:pPr>
              <w:pStyle w:val="a3"/>
              <w:ind w:right="742" w:firstLine="33"/>
              <w:jc w:val="left"/>
              <w:rPr>
                <w:sz w:val="22"/>
              </w:rPr>
            </w:pPr>
            <w:r w:rsidRPr="00E30692">
              <w:rPr>
                <w:sz w:val="22"/>
              </w:rPr>
              <w:t>- стоимость изготовления призов для дипломантов (до 24 экземпляра)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E30692">
            <w:pPr>
              <w:pStyle w:val="a3"/>
              <w:ind w:right="742" w:firstLine="33"/>
              <w:jc w:val="left"/>
              <w:rPr>
                <w:sz w:val="22"/>
              </w:rPr>
            </w:pPr>
            <w:r w:rsidRPr="00E30692">
              <w:rPr>
                <w:sz w:val="22"/>
              </w:rPr>
              <w:t xml:space="preserve">- стоимость изготовления специальных призов </w:t>
            </w:r>
            <w:r w:rsidRPr="00E30692">
              <w:rPr>
                <w:sz w:val="22"/>
                <w:szCs w:val="22"/>
              </w:rPr>
              <w:t>«Признание делового совершенства» (по факту)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E30692">
            <w:pPr>
              <w:pStyle w:val="a3"/>
              <w:ind w:right="742" w:firstLine="33"/>
              <w:jc w:val="left"/>
              <w:rPr>
                <w:b/>
                <w:sz w:val="22"/>
              </w:rPr>
            </w:pPr>
            <w:r w:rsidRPr="00E30692">
              <w:rPr>
                <w:sz w:val="22"/>
              </w:rPr>
              <w:t>- стоимость изготовления дипломов и свидетельств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E30692">
            <w:pPr>
              <w:pStyle w:val="a3"/>
              <w:ind w:right="742" w:firstLine="33"/>
              <w:jc w:val="left"/>
              <w:rPr>
                <w:b/>
                <w:sz w:val="22"/>
              </w:rPr>
            </w:pPr>
            <w:r w:rsidRPr="00E30692">
              <w:rPr>
                <w:sz w:val="22"/>
              </w:rPr>
              <w:t>- освещение в СМИ проведения конкурса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E30692">
            <w:pPr>
              <w:pStyle w:val="a3"/>
              <w:ind w:right="-108" w:firstLine="33"/>
              <w:jc w:val="left"/>
              <w:rPr>
                <w:b/>
                <w:sz w:val="22"/>
              </w:rPr>
            </w:pPr>
            <w:r w:rsidRPr="00E30692">
              <w:rPr>
                <w:sz w:val="22"/>
              </w:rPr>
              <w:t>- организационное обеспечение церемонии награждения: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E30692">
            <w:pPr>
              <w:pStyle w:val="a3"/>
              <w:ind w:right="742"/>
              <w:jc w:val="left"/>
              <w:rPr>
                <w:b/>
                <w:sz w:val="22"/>
              </w:rPr>
            </w:pPr>
            <w:r w:rsidRPr="00E30692">
              <w:rPr>
                <w:sz w:val="22"/>
              </w:rPr>
              <w:t>- - аренда зала;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E30692">
            <w:pPr>
              <w:pStyle w:val="a3"/>
              <w:ind w:right="742"/>
              <w:jc w:val="left"/>
              <w:rPr>
                <w:b/>
                <w:sz w:val="22"/>
              </w:rPr>
            </w:pPr>
            <w:r w:rsidRPr="00E30692">
              <w:rPr>
                <w:sz w:val="22"/>
              </w:rPr>
              <w:t>- - освещение в СМИ;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E30692">
            <w:pPr>
              <w:pStyle w:val="a3"/>
              <w:ind w:right="742"/>
              <w:jc w:val="left"/>
              <w:rPr>
                <w:b/>
                <w:sz w:val="22"/>
              </w:rPr>
            </w:pPr>
            <w:r w:rsidRPr="00E30692">
              <w:rPr>
                <w:sz w:val="22"/>
              </w:rPr>
              <w:t>- - видео- и фотосъемка;</w:t>
            </w:r>
          </w:p>
        </w:tc>
      </w:tr>
      <w:tr w:rsidR="001F3DBE" w:rsidRPr="00E30692" w:rsidTr="00E30692">
        <w:tc>
          <w:tcPr>
            <w:tcW w:w="2518" w:type="dxa"/>
            <w:vMerge/>
            <w:shd w:val="clear" w:color="auto" w:fill="auto"/>
          </w:tcPr>
          <w:p w:rsidR="001F3DBE" w:rsidRPr="00E30692" w:rsidRDefault="001F3DBE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1F3DBE" w:rsidRPr="001F3DBE" w:rsidRDefault="001F3DBE" w:rsidP="001F3DBE">
            <w:pPr>
              <w:pStyle w:val="a3"/>
              <w:ind w:right="742"/>
              <w:jc w:val="left"/>
              <w:rPr>
                <w:sz w:val="22"/>
              </w:rPr>
            </w:pPr>
            <w:r>
              <w:rPr>
                <w:sz w:val="22"/>
              </w:rPr>
              <w:t>- - подготовка видеоматериала (видеофильма) о победителях конкурса;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E30692">
            <w:pPr>
              <w:pStyle w:val="a3"/>
              <w:ind w:right="742"/>
              <w:jc w:val="left"/>
              <w:rPr>
                <w:b/>
                <w:sz w:val="22"/>
              </w:rPr>
            </w:pPr>
            <w:r w:rsidRPr="00E30692">
              <w:rPr>
                <w:sz w:val="22"/>
              </w:rPr>
              <w:t>- - услуги по проведению церемонии награждения</w:t>
            </w:r>
          </w:p>
        </w:tc>
      </w:tr>
      <w:tr w:rsidR="00C017C5" w:rsidRPr="00E30692" w:rsidTr="00E30692">
        <w:tc>
          <w:tcPr>
            <w:tcW w:w="2518" w:type="dxa"/>
            <w:vMerge/>
            <w:shd w:val="clear" w:color="auto" w:fill="auto"/>
          </w:tcPr>
          <w:p w:rsidR="00C017C5" w:rsidRPr="00E30692" w:rsidRDefault="00C017C5" w:rsidP="00C017C5">
            <w:pPr>
              <w:pStyle w:val="a3"/>
              <w:rPr>
                <w:caps/>
              </w:rPr>
            </w:pPr>
          </w:p>
        </w:tc>
        <w:tc>
          <w:tcPr>
            <w:tcW w:w="6804" w:type="dxa"/>
            <w:gridSpan w:val="2"/>
            <w:shd w:val="clear" w:color="auto" w:fill="auto"/>
          </w:tcPr>
          <w:p w:rsidR="00C017C5" w:rsidRPr="00E30692" w:rsidRDefault="00C017C5" w:rsidP="005930A1">
            <w:pPr>
              <w:pStyle w:val="a3"/>
              <w:jc w:val="both"/>
              <w:rPr>
                <w:b/>
                <w:sz w:val="22"/>
              </w:rPr>
            </w:pPr>
            <w:r w:rsidRPr="00E30692">
              <w:rPr>
                <w:sz w:val="22"/>
              </w:rPr>
              <w:t>Издание информационно-справочного материала по итогам проведения конкурса на соискание Премии СНГ 202</w:t>
            </w:r>
            <w:r w:rsidR="005930A1">
              <w:rPr>
                <w:sz w:val="22"/>
              </w:rPr>
              <w:t>3</w:t>
            </w:r>
            <w:r w:rsidRPr="00E30692">
              <w:rPr>
                <w:sz w:val="22"/>
              </w:rPr>
              <w:t xml:space="preserve"> за достижения в области качества продукции и услуг и рассылка лауреатам и дипломатам конкурса</w:t>
            </w:r>
          </w:p>
        </w:tc>
      </w:tr>
    </w:tbl>
    <w:p w:rsidR="00541BF4" w:rsidRDefault="00541BF4">
      <w:pPr>
        <w:pStyle w:val="a3"/>
        <w:rPr>
          <w:caps/>
        </w:rPr>
      </w:pPr>
    </w:p>
    <w:p w:rsidR="00541BF4" w:rsidRDefault="00541BF4">
      <w:pPr>
        <w:pStyle w:val="a3"/>
        <w:ind w:left="-180"/>
        <w:jc w:val="left"/>
      </w:pPr>
    </w:p>
    <w:sectPr w:rsidR="00541BF4">
      <w:pgSz w:w="11906" w:h="16838"/>
      <w:pgMar w:top="107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6230C"/>
    <w:multiLevelType w:val="hybridMultilevel"/>
    <w:tmpl w:val="C9E29AB8"/>
    <w:lvl w:ilvl="0" w:tplc="9B768C7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981"/>
    <w:rsid w:val="0001640D"/>
    <w:rsid w:val="00080F3B"/>
    <w:rsid w:val="000813E4"/>
    <w:rsid w:val="000A2797"/>
    <w:rsid w:val="000E5DFC"/>
    <w:rsid w:val="001F3DBE"/>
    <w:rsid w:val="001F5F61"/>
    <w:rsid w:val="00313293"/>
    <w:rsid w:val="003D44EE"/>
    <w:rsid w:val="00405571"/>
    <w:rsid w:val="00527301"/>
    <w:rsid w:val="00541BF4"/>
    <w:rsid w:val="005930A1"/>
    <w:rsid w:val="00682495"/>
    <w:rsid w:val="00746E21"/>
    <w:rsid w:val="008725D2"/>
    <w:rsid w:val="009D468E"/>
    <w:rsid w:val="009E3309"/>
    <w:rsid w:val="00B644C3"/>
    <w:rsid w:val="00BA2085"/>
    <w:rsid w:val="00BC2981"/>
    <w:rsid w:val="00C017C5"/>
    <w:rsid w:val="00C41434"/>
    <w:rsid w:val="00C505D0"/>
    <w:rsid w:val="00C9487B"/>
    <w:rsid w:val="00D867CD"/>
    <w:rsid w:val="00DA29FC"/>
    <w:rsid w:val="00E30692"/>
    <w:rsid w:val="00E40811"/>
    <w:rsid w:val="00F7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F4575AF-260A-42EC-9DF3-AE4FDA8A8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RSMoroma" w:eastAsia="RSMoroma" w:hAnsi="RSMoroma"/>
      <w:sz w:val="20"/>
      <w:szCs w:val="20"/>
    </w:rPr>
  </w:style>
  <w:style w:type="paragraph" w:styleId="4">
    <w:name w:val="heading 4"/>
    <w:basedOn w:val="a"/>
    <w:next w:val="a"/>
    <w:qFormat/>
    <w:pPr>
      <w:keepNext/>
      <w:ind w:right="-240"/>
      <w:jc w:val="center"/>
      <w:outlineLvl w:val="3"/>
    </w:pPr>
    <w:rPr>
      <w:rFonts w:ascii="Arial" w:hAnsi="Arial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rFonts w:ascii="Arial" w:hAnsi="Arial"/>
      <w:szCs w:val="20"/>
    </w:rPr>
  </w:style>
  <w:style w:type="paragraph" w:styleId="a4">
    <w:name w:val="Body Text Indent"/>
    <w:basedOn w:val="a"/>
    <w:link w:val="a5"/>
    <w:pPr>
      <w:ind w:firstLine="720"/>
    </w:pPr>
    <w:rPr>
      <w:b/>
      <w:bCs/>
      <w:sz w:val="28"/>
    </w:rPr>
  </w:style>
  <w:style w:type="paragraph" w:styleId="3">
    <w:name w:val="Body Text Indent 3"/>
    <w:basedOn w:val="a"/>
    <w:pPr>
      <w:ind w:firstLine="709"/>
      <w:jc w:val="both"/>
    </w:pPr>
    <w:rPr>
      <w:sz w:val="28"/>
      <w:szCs w:val="20"/>
    </w:rPr>
  </w:style>
  <w:style w:type="table" w:styleId="a6">
    <w:name w:val="Table Grid"/>
    <w:basedOn w:val="a1"/>
    <w:rsid w:val="00C414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с отступом Знак"/>
    <w:link w:val="a4"/>
    <w:rsid w:val="00C017C5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 к протоколу</vt:lpstr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 к протоколу</dc:title>
  <dc:subject/>
  <dc:creator>Лялькова И.В.</dc:creator>
  <cp:keywords/>
  <cp:lastModifiedBy>Сергей Дроздов</cp:lastModifiedBy>
  <cp:revision>2</cp:revision>
  <dcterms:created xsi:type="dcterms:W3CDTF">2022-07-04T08:04:00Z</dcterms:created>
  <dcterms:modified xsi:type="dcterms:W3CDTF">2022-07-04T08:04:00Z</dcterms:modified>
</cp:coreProperties>
</file>